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0" w:after="40" w:lineRule="auto" w:line="240"/>
        <w:jc w:val="left"/>
      </w:pPr>
      <w:r>
        <w:rPr>
          <w:rFonts w:ascii="Calibri" w:hAnsi="Calibri" w:eastAsia="Calibri"/>
          <w:b/>
          <w:color w:val="111111"/>
          <w:sz w:val="44"/>
        </w:rPr>
        <w:t>Stella Watson</w:t>
      </w:r>
    </w:p>
    <w:p>
      <w:pPr>
        <w:widowControl/>
        <w:spacing w:before="0" w:after="40" w:lineRule="auto" w:line="264"/>
      </w:pPr>
      <w:r>
        <w:rPr>
          <w:rFonts w:ascii="Calibri" w:hAnsi="Calibri" w:eastAsia="Calibri"/>
          <w:b w:val="0"/>
          <w:color w:val="111111"/>
          <w:sz w:val="22"/>
        </w:rPr>
        <w:t>Senior Full Stack Java Developer</w:t>
      </w:r>
    </w:p>
    <w:p>
      <w:pPr>
        <w:widowControl/>
        <w:spacing w:before="0" w:after="120" w:lineRule="auto" w:line="264"/>
        <w:pBdr>
          <w:bottom w:val="single" w:sz="6" w:space="1" w:color="111111"/>
        </w:pBdr>
      </w:pPr>
      <w:r>
        <w:rPr>
          <w:rFonts w:ascii="Calibri" w:hAnsi="Calibri" w:eastAsia="Calibri"/>
          <w:b w:val="0"/>
          <w:color w:val="111111"/>
          <w:sz w:val="20"/>
        </w:rPr>
        <w:t>Houston, TX 77001  ·  (425) 553-2922  ·  stellawatsontt@outlook.com  ·  stellawatson.dev</w:t>
      </w:r>
    </w:p>
    <w:p>
      <w:pPr>
        <w:widowControl/>
        <w:spacing w:before="200" w:after="80" w:lineRule="auto" w:line="264"/>
        <w:pBdr>
          <w:bottom w:val="single" w:sz="6" w:space="1" w:color="111111"/>
        </w:pBdr>
      </w:pPr>
      <w:r>
        <w:rPr>
          <w:rFonts w:ascii="Calibri" w:hAnsi="Calibri" w:eastAsia="Calibri"/>
          <w:b/>
          <w:color w:val="111111"/>
          <w:sz w:val="18"/>
        </w:rPr>
        <w:t>SUMMARY</w:t>
      </w:r>
    </w:p>
    <w:p>
      <w:pPr>
        <w:widowControl/>
        <w:spacing w:before="0" w:after="120" w:lineRule="auto" w:line="276"/>
      </w:pPr>
      <w:r>
        <w:rPr>
          <w:rFonts w:ascii="Calibri" w:hAnsi="Calibri" w:eastAsia="Calibri"/>
          <w:b w:val="0"/>
          <w:color w:val="111111"/>
          <w:sz w:val="21"/>
        </w:rPr>
        <w:t>Senior Full Stack Java Developer with 9+ years on healthcare and financial systems — Java, Spring Boot, microservices, React.js, and AWS (EC2, S3, RDS, Lambda). Houston-based; (425) 553-2922 is the number that reaches me. Across HMS, Florida Blue, and U.S. Bank, designed and developed 20+ microservices and 60+ REST APIs. At HMS, kept the service boundaries, improved API performance by 35%, and cut deployment time by 40%.</w:t>
      </w:r>
    </w:p>
    <w:p>
      <w:pPr>
        <w:widowControl/>
        <w:spacing w:before="200" w:after="80" w:lineRule="auto" w:line="264"/>
        <w:pBdr>
          <w:bottom w:val="single" w:sz="6" w:space="1" w:color="111111"/>
        </w:pBdr>
      </w:pPr>
      <w:r>
        <w:rPr>
          <w:rFonts w:ascii="Calibri" w:hAnsi="Calibri" w:eastAsia="Calibri"/>
          <w:b/>
          <w:color w:val="111111"/>
          <w:sz w:val="18"/>
        </w:rPr>
        <w:t>TECHNICAL SKILLS</w:t>
      </w:r>
    </w:p>
    <w:p>
      <w:pPr>
        <w:widowControl/>
        <w:spacing w:before="0" w:after="20" w:lineRule="auto" w:line="276"/>
      </w:pPr>
      <w:r>
        <w:rPr>
          <w:rFonts w:ascii="Calibri" w:hAnsi="Calibri" w:eastAsia="Calibri"/>
          <w:b/>
          <w:color w:val="111111"/>
          <w:sz w:val="21"/>
        </w:rPr>
        <w:t xml:space="preserve">Languages: </w:t>
      </w:r>
      <w:r>
        <w:rPr>
          <w:rFonts w:ascii="Calibri" w:hAnsi="Calibri" w:eastAsia="Calibri"/>
          <w:b w:val="0"/>
          <w:color w:val="111111"/>
          <w:sz w:val="21"/>
        </w:rPr>
        <w:t>Java, JavaScript, SQL</w:t>
      </w:r>
    </w:p>
    <w:p>
      <w:pPr>
        <w:widowControl/>
        <w:spacing w:before="0" w:after="20" w:lineRule="auto" w:line="276"/>
      </w:pPr>
      <w:r>
        <w:rPr>
          <w:rFonts w:ascii="Calibri" w:hAnsi="Calibri" w:eastAsia="Calibri"/>
          <w:b/>
          <w:color w:val="111111"/>
          <w:sz w:val="21"/>
        </w:rPr>
        <w:t xml:space="preserve">Frameworks &amp; libraries: </w:t>
      </w:r>
      <w:r>
        <w:rPr>
          <w:rFonts w:ascii="Calibri" w:hAnsi="Calibri" w:eastAsia="Calibri"/>
          <w:b w:val="0"/>
          <w:color w:val="111111"/>
          <w:sz w:val="21"/>
        </w:rPr>
        <w:t>Spring Boot, Spring, React.js</w:t>
      </w:r>
    </w:p>
    <w:p>
      <w:pPr>
        <w:widowControl/>
        <w:spacing w:before="0" w:after="20" w:lineRule="auto" w:line="276"/>
      </w:pPr>
      <w:r>
        <w:rPr>
          <w:rFonts w:ascii="Calibri" w:hAnsi="Calibri" w:eastAsia="Calibri"/>
          <w:b/>
          <w:color w:val="111111"/>
          <w:sz w:val="21"/>
        </w:rPr>
        <w:t xml:space="preserve">Architecture: </w:t>
      </w:r>
      <w:r>
        <w:rPr>
          <w:rFonts w:ascii="Calibri" w:hAnsi="Calibri" w:eastAsia="Calibri"/>
          <w:b w:val="0"/>
          <w:color w:val="111111"/>
          <w:sz w:val="21"/>
        </w:rPr>
        <w:t>Microservices, RESTful APIs, REST API design, software architecture, system design, database design</w:t>
      </w:r>
    </w:p>
    <w:p>
      <w:pPr>
        <w:widowControl/>
        <w:spacing w:before="0" w:after="20" w:lineRule="auto" w:line="276"/>
      </w:pPr>
      <w:r>
        <w:rPr>
          <w:rFonts w:ascii="Calibri" w:hAnsi="Calibri" w:eastAsia="Calibri"/>
          <w:b/>
          <w:color w:val="111111"/>
          <w:sz w:val="21"/>
        </w:rPr>
        <w:t xml:space="preserve">Cloud &amp; DevOps: </w:t>
      </w:r>
      <w:r>
        <w:rPr>
          <w:rFonts w:ascii="Calibri" w:hAnsi="Calibri" w:eastAsia="Calibri"/>
          <w:b w:val="0"/>
          <w:color w:val="111111"/>
          <w:sz w:val="21"/>
        </w:rPr>
        <w:t>AWS (EC2, S3, RDS, Lambda), Docker, Jenkins, CI/CD, Git</w:t>
      </w:r>
    </w:p>
    <w:p>
      <w:pPr>
        <w:widowControl/>
        <w:spacing w:before="0" w:after="20" w:lineRule="auto" w:line="276"/>
      </w:pPr>
      <w:r>
        <w:rPr>
          <w:rFonts w:ascii="Calibri" w:hAnsi="Calibri" w:eastAsia="Calibri"/>
          <w:b/>
          <w:color w:val="111111"/>
          <w:sz w:val="21"/>
        </w:rPr>
        <w:t xml:space="preserve">Practices: </w:t>
      </w:r>
      <w:r>
        <w:rPr>
          <w:rFonts w:ascii="Calibri" w:hAnsi="Calibri" w:eastAsia="Calibri"/>
          <w:b w:val="0"/>
          <w:color w:val="111111"/>
          <w:sz w:val="21"/>
        </w:rPr>
        <w:t>Agile, Scrum, technical design, unit testing, code review</w:t>
      </w:r>
    </w:p>
    <w:p>
      <w:pPr>
        <w:widowControl/>
        <w:spacing w:before="200" w:after="80" w:lineRule="auto" w:line="264"/>
        <w:pBdr>
          <w:bottom w:val="single" w:sz="6" w:space="1" w:color="111111"/>
        </w:pBdr>
      </w:pPr>
      <w:r>
        <w:rPr>
          <w:rFonts w:ascii="Calibri" w:hAnsi="Calibri" w:eastAsia="Calibri"/>
          <w:b/>
          <w:color w:val="111111"/>
          <w:sz w:val="18"/>
        </w:rPr>
        <w:t>PROFESSIONAL EXPERIENCE</w:t>
      </w:r>
    </w:p>
    <w:p>
      <w:pPr>
        <w:widowControl/>
        <w:spacing w:before="160" w:after="0" w:lineRule="auto" w:line="276"/>
      </w:pPr>
      <w:r>
        <w:rPr>
          <w:rFonts w:ascii="Calibri" w:hAnsi="Calibri" w:eastAsia="Calibri"/>
          <w:b/>
          <w:color w:val="111111"/>
          <w:sz w:val="22"/>
        </w:rPr>
        <w:t>Senior Full Stack Java Developer</w:t>
      </w:r>
    </w:p>
    <w:p>
      <w:pPr>
        <w:widowControl/>
        <w:spacing w:before="0" w:after="40" w:lineRule="auto" w:line="276"/>
      </w:pPr>
      <w:r>
        <w:rPr>
          <w:rFonts w:ascii="Calibri" w:hAnsi="Calibri" w:eastAsia="Calibri"/>
          <w:b w:val="0"/>
          <w:color w:val="111111"/>
          <w:sz w:val="20"/>
        </w:rPr>
        <w:t>HMS (healthcare), Irving, Texas | January 2022 – July 2026</w:t>
      </w:r>
    </w:p>
    <w:p>
      <w:pPr>
        <w:pStyle w:val="ListBullet"/>
        <w:widowControl/>
        <w:spacing w:before="0" w:after="40" w:lineRule="auto" w:line="269"/>
        <w:ind w:left="360"/>
      </w:pPr>
      <w:r>
        <w:rPr>
          <w:rFonts w:ascii="Calibri" w:hAnsi="Calibri" w:eastAsia="Calibri"/>
          <w:b w:val="0"/>
          <w:color w:val="111111"/>
          <w:sz w:val="21"/>
        </w:rPr>
        <w:t>Improved API and service performance by 35% through API design, SQL tuning, and backend changes on production healthcare workflows.</w:t>
      </w:r>
    </w:p>
    <w:p>
      <w:pPr>
        <w:pStyle w:val="ListBullet"/>
        <w:widowControl/>
        <w:spacing w:before="0" w:after="40" w:lineRule="auto" w:line="269"/>
        <w:ind w:left="360"/>
      </w:pPr>
      <w:r>
        <w:rPr>
          <w:rFonts w:ascii="Calibri" w:hAnsi="Calibri" w:eastAsia="Calibri"/>
          <w:b w:val="0"/>
          <w:color w:val="111111"/>
          <w:sz w:val="21"/>
        </w:rPr>
        <w:t>Cut deployment time by 40% by automating CI/CD with Jenkins and Docker so a release was routine instead of a batch.</w:t>
      </w:r>
    </w:p>
    <w:p>
      <w:pPr>
        <w:pStyle w:val="ListBullet"/>
        <w:widowControl/>
        <w:spacing w:before="0" w:after="40" w:lineRule="auto" w:line="269"/>
        <w:ind w:left="360"/>
      </w:pPr>
      <w:r>
        <w:rPr>
          <w:rFonts w:ascii="Calibri" w:hAnsi="Calibri" w:eastAsia="Calibri"/>
          <w:b w:val="0"/>
          <w:color w:val="111111"/>
          <w:sz w:val="21"/>
        </w:rPr>
        <w:t>Kept existing service boundaries and spent the work on APIs and SQL rather than pause production for a rewrite.</w:t>
      </w:r>
    </w:p>
    <w:p>
      <w:pPr>
        <w:pStyle w:val="ListBullet"/>
        <w:widowControl/>
        <w:spacing w:before="0" w:after="40" w:lineRule="auto" w:line="269"/>
        <w:ind w:left="360"/>
      </w:pPr>
      <w:r>
        <w:rPr>
          <w:rFonts w:ascii="Calibri" w:hAnsi="Calibri" w:eastAsia="Calibri"/>
          <w:b w:val="0"/>
          <w:color w:val="111111"/>
          <w:sz w:val="21"/>
        </w:rPr>
        <w:t>Designed Spring Boot microservices and REST APIs for healthcare operations — workflow status and downstream system integrations.</w:t>
      </w:r>
    </w:p>
    <w:p>
      <w:pPr>
        <w:pStyle w:val="ListBullet"/>
        <w:widowControl/>
        <w:spacing w:before="0" w:after="40" w:lineRule="auto" w:line="269"/>
        <w:ind w:left="360"/>
      </w:pPr>
      <w:r>
        <w:rPr>
          <w:rFonts w:ascii="Calibri" w:hAnsi="Calibri" w:eastAsia="Calibri"/>
          <w:b w:val="0"/>
          <w:color w:val="111111"/>
          <w:sz w:val="21"/>
        </w:rPr>
        <w:t>Shipped full-stack healthcare platform work through production on the existing Java, Spring Boot, React.js, and AWS stack.</w:t>
      </w:r>
    </w:p>
    <w:p>
      <w:pPr>
        <w:widowControl/>
        <w:spacing w:before="160" w:after="0" w:lineRule="auto" w:line="276"/>
      </w:pPr>
      <w:r>
        <w:rPr>
          <w:rFonts w:ascii="Calibri" w:hAnsi="Calibri" w:eastAsia="Calibri"/>
          <w:b/>
          <w:color w:val="111111"/>
          <w:sz w:val="22"/>
        </w:rPr>
        <w:t>Senior Full Stack Java Developer</w:t>
      </w:r>
    </w:p>
    <w:p>
      <w:pPr>
        <w:widowControl/>
        <w:spacing w:before="0" w:after="40" w:lineRule="auto" w:line="276"/>
      </w:pPr>
      <w:r>
        <w:rPr>
          <w:rFonts w:ascii="Calibri" w:hAnsi="Calibri" w:eastAsia="Calibri"/>
          <w:b w:val="0"/>
          <w:color w:val="111111"/>
          <w:sz w:val="20"/>
        </w:rPr>
        <w:t>Florida Blue, Jacksonville, Florida | October 2020 – December 2021</w:t>
      </w:r>
    </w:p>
    <w:p>
      <w:pPr>
        <w:pStyle w:val="ListBullet"/>
        <w:widowControl/>
        <w:spacing w:before="0" w:after="40" w:lineRule="auto" w:line="269"/>
        <w:ind w:left="360"/>
      </w:pPr>
      <w:r>
        <w:rPr>
          <w:rFonts w:ascii="Calibri" w:hAnsi="Calibri" w:eastAsia="Calibri"/>
          <w:b w:val="0"/>
          <w:color w:val="111111"/>
          <w:sz w:val="21"/>
        </w:rPr>
        <w:t>Owned 5+ member-facing healthcare insurance applications from requirements through deployment and production support.</w:t>
      </w:r>
    </w:p>
    <w:p>
      <w:pPr>
        <w:pStyle w:val="ListBullet"/>
        <w:widowControl/>
        <w:spacing w:before="0" w:after="40" w:lineRule="auto" w:line="269"/>
        <w:ind w:left="360"/>
      </w:pPr>
      <w:r>
        <w:rPr>
          <w:rFonts w:ascii="Calibri" w:hAnsi="Calibri" w:eastAsia="Calibri"/>
          <w:b w:val="0"/>
          <w:color w:val="111111"/>
          <w:sz w:val="21"/>
        </w:rPr>
        <w:t>Built and integrated 20+ APIs for member services and internal workflows.</w:t>
      </w:r>
    </w:p>
    <w:p>
      <w:pPr>
        <w:pStyle w:val="ListBullet"/>
        <w:widowControl/>
        <w:spacing w:before="0" w:after="40" w:lineRule="auto" w:line="269"/>
        <w:ind w:left="360"/>
      </w:pPr>
      <w:r>
        <w:rPr>
          <w:rFonts w:ascii="Calibri" w:hAnsi="Calibri" w:eastAsia="Calibri"/>
          <w:b w:val="0"/>
          <w:color w:val="111111"/>
          <w:sz w:val="21"/>
        </w:rPr>
        <w:t>Reduced application processing time by 25% through SQL tuning and service-level work.</w:t>
      </w:r>
    </w:p>
    <w:p>
      <w:pPr>
        <w:pStyle w:val="ListBullet"/>
        <w:widowControl/>
        <w:spacing w:before="0" w:after="40" w:lineRule="auto" w:line="269"/>
        <w:ind w:left="360"/>
      </w:pPr>
      <w:r>
        <w:rPr>
          <w:rFonts w:ascii="Calibri" w:hAnsi="Calibri" w:eastAsia="Calibri"/>
          <w:b w:val="0"/>
          <w:color w:val="111111"/>
          <w:sz w:val="21"/>
        </w:rPr>
        <w:t>Raised delivery quality with unit testing, code reviews, and CI/CD.</w:t>
      </w:r>
    </w:p>
    <w:p>
      <w:pPr>
        <w:widowControl/>
        <w:spacing w:before="160" w:after="0" w:lineRule="auto" w:line="276"/>
      </w:pPr>
      <w:r>
        <w:rPr>
          <w:rFonts w:ascii="Calibri" w:hAnsi="Calibri" w:eastAsia="Calibri"/>
          <w:b/>
          <w:color w:val="111111"/>
          <w:sz w:val="22"/>
        </w:rPr>
        <w:t>Senior Full Stack Java Developer</w:t>
      </w:r>
    </w:p>
    <w:p>
      <w:pPr>
        <w:widowControl/>
        <w:spacing w:before="0" w:after="40" w:lineRule="auto" w:line="276"/>
      </w:pPr>
      <w:r>
        <w:rPr>
          <w:rFonts w:ascii="Calibri" w:hAnsi="Calibri" w:eastAsia="Calibri"/>
          <w:b w:val="0"/>
          <w:color w:val="111111"/>
          <w:sz w:val="20"/>
        </w:rPr>
        <w:t>U.S. Bank, Los Angeles, California | July 2018 – September 2020</w:t>
      </w:r>
    </w:p>
    <w:p>
      <w:pPr>
        <w:pStyle w:val="ListBullet"/>
        <w:widowControl/>
        <w:spacing w:before="0" w:after="40" w:lineRule="auto" w:line="269"/>
        <w:ind w:left="360"/>
      </w:pPr>
      <w:r>
        <w:rPr>
          <w:rFonts w:ascii="Calibri" w:hAnsi="Calibri" w:eastAsia="Calibri"/>
          <w:b w:val="0"/>
          <w:color w:val="111111"/>
          <w:sz w:val="21"/>
        </w:rPr>
        <w:t>Built 25+ REST APIs in Java and Spring Boot for customer services and transaction workflows.</w:t>
      </w:r>
    </w:p>
    <w:p>
      <w:pPr>
        <w:pStyle w:val="ListBullet"/>
        <w:widowControl/>
        <w:spacing w:before="0" w:after="40" w:lineRule="auto" w:line="269"/>
        <w:ind w:left="360"/>
      </w:pPr>
      <w:r>
        <w:rPr>
          <w:rFonts w:ascii="Calibri" w:hAnsi="Calibri" w:eastAsia="Calibri"/>
          <w:b w:val="0"/>
          <w:color w:val="111111"/>
          <w:sz w:val="21"/>
        </w:rPr>
        <w:t>Put authentication, validation, and automated tests in the delivery path instead of as a later layer.</w:t>
      </w:r>
    </w:p>
    <w:p>
      <w:pPr>
        <w:pStyle w:val="ListBullet"/>
        <w:widowControl/>
        <w:spacing w:before="0" w:after="40" w:lineRule="auto" w:line="269"/>
        <w:ind w:left="360"/>
      </w:pPr>
      <w:r>
        <w:rPr>
          <w:rFonts w:ascii="Calibri" w:hAnsi="Calibri" w:eastAsia="Calibri"/>
          <w:b w:val="0"/>
          <w:color w:val="111111"/>
          <w:sz w:val="21"/>
        </w:rPr>
        <w:t>Improved transaction workflow efficiency by 25%+ through backend refactoring and API performance work.</w:t>
      </w:r>
    </w:p>
    <w:p>
      <w:pPr>
        <w:pStyle w:val="ListBullet"/>
        <w:widowControl/>
        <w:spacing w:before="0" w:after="40" w:lineRule="auto" w:line="269"/>
        <w:ind w:left="360"/>
      </w:pPr>
      <w:r>
        <w:rPr>
          <w:rFonts w:ascii="Calibri" w:hAnsi="Calibri" w:eastAsia="Calibri"/>
          <w:b w:val="0"/>
          <w:color w:val="111111"/>
          <w:sz w:val="21"/>
        </w:rPr>
        <w:t>Contributed to architecture reviews for secure financial applications.</w:t>
      </w:r>
    </w:p>
    <w:p>
      <w:pPr>
        <w:pStyle w:val="ListBullet"/>
        <w:widowControl/>
        <w:spacing w:before="0" w:after="40" w:lineRule="auto" w:line="269"/>
        <w:ind w:left="360"/>
      </w:pPr>
      <w:r>
        <w:rPr>
          <w:rFonts w:ascii="Calibri" w:hAnsi="Calibri" w:eastAsia="Calibri"/>
          <w:b w:val="0"/>
          <w:color w:val="111111"/>
          <w:sz w:val="21"/>
        </w:rPr>
        <w:t>Completed an M.S. in Computer Science at Texas Tech during this role (2018 – 2020).</w:t>
      </w:r>
    </w:p>
    <w:p>
      <w:pPr>
        <w:widowControl/>
        <w:spacing w:before="160" w:after="0" w:lineRule="auto" w:line="276"/>
      </w:pPr>
      <w:r>
        <w:rPr>
          <w:rFonts w:ascii="Calibri" w:hAnsi="Calibri" w:eastAsia="Calibri"/>
          <w:b/>
          <w:color w:val="111111"/>
          <w:sz w:val="22"/>
        </w:rPr>
        <w:t>Full Stack Java Developer</w:t>
      </w:r>
    </w:p>
    <w:p>
      <w:pPr>
        <w:widowControl/>
        <w:spacing w:before="0" w:after="40" w:lineRule="auto" w:line="276"/>
      </w:pPr>
      <w:r>
        <w:rPr>
          <w:rFonts w:ascii="Calibri" w:hAnsi="Calibri" w:eastAsia="Calibri"/>
          <w:b w:val="0"/>
          <w:color w:val="111111"/>
          <w:sz w:val="20"/>
        </w:rPr>
        <w:t>USAA, San Antonio, Texas | January 2017 – June 2018</w:t>
      </w:r>
    </w:p>
    <w:p>
      <w:pPr>
        <w:pStyle w:val="ListBullet"/>
        <w:widowControl/>
        <w:spacing w:before="0" w:after="40" w:lineRule="auto" w:line="269"/>
        <w:ind w:left="360"/>
      </w:pPr>
      <w:r>
        <w:rPr>
          <w:rFonts w:ascii="Calibri" w:hAnsi="Calibri" w:eastAsia="Calibri"/>
          <w:b w:val="0"/>
          <w:color w:val="111111"/>
          <w:sz w:val="21"/>
        </w:rPr>
        <w:t>Helped build 3+ enterprise financial applications in Java, Spring, JavaScript, and SQL — early production work on a live Agile team.</w:t>
      </w:r>
    </w:p>
    <w:p>
      <w:pPr>
        <w:pStyle w:val="ListBullet"/>
        <w:widowControl/>
        <w:spacing w:before="0" w:after="40" w:lineRule="auto" w:line="269"/>
        <w:ind w:left="360"/>
      </w:pPr>
      <w:r>
        <w:rPr>
          <w:rFonts w:ascii="Calibri" w:hAnsi="Calibri" w:eastAsia="Calibri"/>
          <w:b w:val="0"/>
          <w:color w:val="111111"/>
          <w:sz w:val="21"/>
        </w:rPr>
        <w:t>Supported development and testing of 10+ REST APIs for internal workflows.</w:t>
      </w:r>
    </w:p>
    <w:p>
      <w:pPr>
        <w:pStyle w:val="ListBullet"/>
        <w:widowControl/>
        <w:spacing w:before="0" w:after="40" w:lineRule="auto" w:line="269"/>
        <w:ind w:left="360"/>
      </w:pPr>
      <w:r>
        <w:rPr>
          <w:rFonts w:ascii="Calibri" w:hAnsi="Calibri" w:eastAsia="Calibri"/>
          <w:b w:val="0"/>
          <w:color w:val="111111"/>
          <w:sz w:val="21"/>
        </w:rPr>
        <w:t>Delivered 20+ fixes and enhancements through code review, testing, and Agile delivery with senior engineers.</w:t>
      </w:r>
    </w:p>
    <w:p>
      <w:pPr>
        <w:widowControl/>
        <w:spacing w:before="200" w:after="80" w:lineRule="auto" w:line="264"/>
        <w:pBdr>
          <w:bottom w:val="single" w:sz="6" w:space="1" w:color="111111"/>
        </w:pBdr>
      </w:pPr>
      <w:r>
        <w:rPr>
          <w:rFonts w:ascii="Calibri" w:hAnsi="Calibri" w:eastAsia="Calibri"/>
          <w:b/>
          <w:color w:val="111111"/>
          <w:sz w:val="18"/>
        </w:rPr>
        <w:t>EDUCATION</w:t>
      </w:r>
    </w:p>
    <w:p>
      <w:pPr>
        <w:widowControl/>
        <w:spacing w:before="80" w:after="20" w:lineRule="auto" w:line="276"/>
      </w:pPr>
      <w:r>
        <w:rPr>
          <w:rFonts w:ascii="Calibri" w:hAnsi="Calibri" w:eastAsia="Calibri"/>
          <w:b/>
          <w:color w:val="111111"/>
          <w:sz w:val="22"/>
        </w:rPr>
        <w:t>Master of Science in Computer Science, Texas Tech University, 2018 – 2020</w:t>
      </w:r>
    </w:p>
    <w:p>
      <w:pPr>
        <w:widowControl/>
        <w:spacing w:before="40" w:after="0" w:lineRule="auto" w:line="276"/>
      </w:pPr>
      <w:r>
        <w:rPr>
          <w:rFonts w:ascii="Calibri" w:hAnsi="Calibri" w:eastAsia="Calibri"/>
          <w:b/>
          <w:color w:val="111111"/>
          <w:sz w:val="22"/>
        </w:rPr>
        <w:t>Bachelor of Science in Computer Science, Texas Tech University, 2014 – 2018</w:t>
      </w:r>
    </w:p>
    <w:sectPr w:rsidR="00FC693F" w:rsidRPr="0006063C" w:rsidSect="00034616">
      <w:pgSz w:w="12240" w:h="15840"/>
      <w:pgMar w:top="79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